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CB" w:rsidRPr="009D3C61" w:rsidRDefault="008D09CB" w:rsidP="009D3C61">
      <w:pPr>
        <w:jc w:val="center"/>
        <w:rPr>
          <w:b/>
        </w:rPr>
      </w:pPr>
      <w:r w:rsidRPr="009D3C61">
        <w:rPr>
          <w:b/>
        </w:rPr>
        <w:t>Compt</w:t>
      </w:r>
      <w:r w:rsidR="00CA6C3B" w:rsidRPr="009D3C61">
        <w:rPr>
          <w:b/>
        </w:rPr>
        <w:t>e</w:t>
      </w:r>
      <w:r w:rsidRPr="009D3C61">
        <w:rPr>
          <w:b/>
        </w:rPr>
        <w:t xml:space="preserve"> rendu de l’i</w:t>
      </w:r>
      <w:r w:rsidR="000B3A6B" w:rsidRPr="009D3C61">
        <w:rPr>
          <w:b/>
        </w:rPr>
        <w:t>ntervention des</w:t>
      </w:r>
      <w:r w:rsidRPr="009D3C61">
        <w:rPr>
          <w:b/>
        </w:rPr>
        <w:t xml:space="preserve"> </w:t>
      </w:r>
      <w:r w:rsidR="000B3A6B" w:rsidRPr="009D3C61">
        <w:rPr>
          <w:b/>
        </w:rPr>
        <w:t>30</w:t>
      </w:r>
      <w:r w:rsidRPr="009D3C61">
        <w:rPr>
          <w:b/>
        </w:rPr>
        <w:t xml:space="preserve">/11/2015 </w:t>
      </w:r>
      <w:r w:rsidR="000B3A6B" w:rsidRPr="009D3C61">
        <w:rPr>
          <w:b/>
        </w:rPr>
        <w:t>et</w:t>
      </w:r>
      <w:r w:rsidR="00F231A0" w:rsidRPr="009D3C61">
        <w:rPr>
          <w:b/>
        </w:rPr>
        <w:t xml:space="preserve"> 01/12</w:t>
      </w:r>
      <w:r w:rsidR="000B3A6B" w:rsidRPr="009D3C61">
        <w:rPr>
          <w:b/>
        </w:rPr>
        <w:t xml:space="preserve"> </w:t>
      </w:r>
      <w:r w:rsidRPr="009D3C61">
        <w:rPr>
          <w:b/>
        </w:rPr>
        <w:t>au Géant Casino d’Argelliers</w:t>
      </w:r>
    </w:p>
    <w:p w:rsidR="009D3C61" w:rsidRPr="009D3C61" w:rsidRDefault="008D09CB" w:rsidP="00185153">
      <w:pPr>
        <w:jc w:val="both"/>
      </w:pPr>
      <w:r>
        <w:rPr>
          <w:b/>
        </w:rPr>
        <w:t>Intervenants </w:t>
      </w:r>
      <w:r w:rsidR="008A31DE">
        <w:rPr>
          <w:b/>
        </w:rPr>
        <w:t xml:space="preserve">Schneider </w:t>
      </w:r>
      <w:r>
        <w:rPr>
          <w:b/>
        </w:rPr>
        <w:t xml:space="preserve">: </w:t>
      </w:r>
      <w:r w:rsidRPr="008D09CB">
        <w:t>Robin VIAL – Elvio COZZI</w:t>
      </w:r>
      <w:r w:rsidR="000B3A6B">
        <w:t xml:space="preserve"> – Clémentine BOUVET</w:t>
      </w:r>
    </w:p>
    <w:p w:rsidR="009D3C61" w:rsidRDefault="009D3C61" w:rsidP="00185153">
      <w:pPr>
        <w:jc w:val="both"/>
        <w:rPr>
          <w:b/>
          <w:u w:val="single"/>
        </w:rPr>
      </w:pPr>
    </w:p>
    <w:p w:rsidR="00ED7D79" w:rsidRPr="00D65004" w:rsidRDefault="00F51B99" w:rsidP="00185153">
      <w:pPr>
        <w:jc w:val="both"/>
        <w:rPr>
          <w:b/>
          <w:u w:val="single"/>
        </w:rPr>
      </w:pPr>
      <w:r>
        <w:rPr>
          <w:b/>
          <w:u w:val="single"/>
        </w:rPr>
        <w:t>ESSAIS</w:t>
      </w:r>
      <w:r w:rsidR="00ED7D79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 w:rsidR="00ED7D79" w:rsidRPr="00ED7D79">
        <w:rPr>
          <w:b/>
          <w:u w:val="single"/>
        </w:rPr>
        <w:t>.</w:t>
      </w:r>
    </w:p>
    <w:p w:rsidR="009D3C61" w:rsidRDefault="009D3C61" w:rsidP="00185153">
      <w:pPr>
        <w:jc w:val="both"/>
        <w:rPr>
          <w:b/>
        </w:rPr>
      </w:pPr>
    </w:p>
    <w:p w:rsidR="008E61F9" w:rsidRPr="00454EEF" w:rsidRDefault="00873315" w:rsidP="00185153">
      <w:pPr>
        <w:jc w:val="both"/>
        <w:rPr>
          <w:b/>
        </w:rPr>
      </w:pPr>
      <w:r>
        <w:rPr>
          <w:b/>
        </w:rPr>
        <w:t>Demande</w:t>
      </w:r>
      <w:r w:rsidR="00F51B99">
        <w:rPr>
          <w:b/>
        </w:rPr>
        <w:t xml:space="preserve"> de découplage</w:t>
      </w:r>
      <w:r w:rsidR="004E054C">
        <w:rPr>
          <w:b/>
        </w:rPr>
        <w:t xml:space="preserve"> : </w:t>
      </w:r>
      <w:r w:rsidR="004E054C" w:rsidRPr="004F0D0C">
        <w:rPr>
          <w:b/>
          <w:color w:val="00B050"/>
        </w:rPr>
        <w:t>OK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1F9" w:rsidTr="008E61F9">
        <w:tc>
          <w:tcPr>
            <w:tcW w:w="4531" w:type="dxa"/>
          </w:tcPr>
          <w:p w:rsidR="008E61F9" w:rsidRPr="008E61F9" w:rsidRDefault="008E61F9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attendu</w:t>
            </w:r>
          </w:p>
        </w:tc>
        <w:tc>
          <w:tcPr>
            <w:tcW w:w="4531" w:type="dxa"/>
          </w:tcPr>
          <w:p w:rsidR="008E61F9" w:rsidRPr="008E61F9" w:rsidRDefault="008E61F9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constaté</w:t>
            </w:r>
          </w:p>
        </w:tc>
      </w:tr>
      <w:tr w:rsidR="008E61F9" w:rsidTr="008E61F9">
        <w:tc>
          <w:tcPr>
            <w:tcW w:w="4531" w:type="dxa"/>
          </w:tcPr>
          <w:p w:rsidR="008E61F9" w:rsidRDefault="008E61F9" w:rsidP="003A0965">
            <w:r>
              <w:t xml:space="preserve">Envoi d’une commande de découplage </w:t>
            </w:r>
            <w:r w:rsidR="00137644">
              <w:t>électriquement au niveau du bornier DEIE</w:t>
            </w:r>
          </w:p>
          <w:p w:rsidR="008E61F9" w:rsidRDefault="004E054C" w:rsidP="003A0965">
            <w:r>
              <w:t>=&gt;</w:t>
            </w:r>
            <w:r w:rsidR="008E61F9">
              <w:t xml:space="preserve"> </w:t>
            </w:r>
            <w:r w:rsidR="00ED7D79">
              <w:t xml:space="preserve">Arrêt </w:t>
            </w:r>
            <w:r w:rsidR="005543F5">
              <w:t xml:space="preserve">des </w:t>
            </w:r>
            <w:r w:rsidR="00ED7D79">
              <w:t xml:space="preserve">onduleurs </w:t>
            </w:r>
            <w:r w:rsidR="003A0965">
              <w:br/>
            </w:r>
            <w:r w:rsidR="00ED7D79">
              <w:t>=</w:t>
            </w:r>
            <w:r w:rsidR="00137644">
              <w:t xml:space="preserve">&gt; Découplage de l’installation OK </w:t>
            </w:r>
            <w:r w:rsidR="003A0965">
              <w:br/>
            </w:r>
            <w:r w:rsidR="00137644">
              <w:t>=</w:t>
            </w:r>
            <w:r w:rsidR="00ED7D79">
              <w:t>&gt;</w:t>
            </w:r>
            <w:r w:rsidR="00137644">
              <w:t xml:space="preserve"> </w:t>
            </w:r>
            <w:r w:rsidR="00DB2EC4">
              <w:t>L</w:t>
            </w:r>
            <w:r w:rsidR="00137644">
              <w:t>es cellules RM6 et DM2 restent fermées.</w:t>
            </w:r>
          </w:p>
        </w:tc>
        <w:tc>
          <w:tcPr>
            <w:tcW w:w="4531" w:type="dxa"/>
          </w:tcPr>
          <w:p w:rsidR="003A0965" w:rsidRDefault="003A0965" w:rsidP="003A0965">
            <w:r>
              <w:t>Envoi d’une commande de découplage électriquement au niveau du bornier DEIE</w:t>
            </w:r>
          </w:p>
          <w:p w:rsidR="008E61F9" w:rsidRDefault="003A0965" w:rsidP="003A0965">
            <w:r>
              <w:t xml:space="preserve">=&gt; Arrêt des onduleurs </w:t>
            </w:r>
            <w:r>
              <w:br/>
              <w:t xml:space="preserve">=&gt; Découplage de l’installation OK </w:t>
            </w:r>
            <w:r>
              <w:br/>
              <w:t xml:space="preserve">=&gt; </w:t>
            </w:r>
            <w:r w:rsidR="00DB2EC4">
              <w:t>L</w:t>
            </w:r>
            <w:r>
              <w:t>es cellules RM6 et DM2 restent fermées.</w:t>
            </w:r>
          </w:p>
        </w:tc>
      </w:tr>
    </w:tbl>
    <w:p w:rsidR="006E73DA" w:rsidRPr="00454EEF" w:rsidRDefault="006E73DA" w:rsidP="00185153">
      <w:pPr>
        <w:jc w:val="both"/>
        <w:rPr>
          <w:b/>
        </w:rPr>
      </w:pPr>
    </w:p>
    <w:p w:rsidR="009D3C61" w:rsidRDefault="009D3C61" w:rsidP="00185153">
      <w:pPr>
        <w:jc w:val="both"/>
        <w:rPr>
          <w:b/>
        </w:rPr>
      </w:pPr>
    </w:p>
    <w:p w:rsidR="008E61F9" w:rsidRPr="00454EEF" w:rsidRDefault="00CF3E16" w:rsidP="00185153">
      <w:pPr>
        <w:jc w:val="both"/>
        <w:rPr>
          <w:b/>
        </w:rPr>
      </w:pPr>
      <w:r>
        <w:rPr>
          <w:b/>
        </w:rPr>
        <w:t>Fin de demande</w:t>
      </w:r>
      <w:r w:rsidR="004E054C">
        <w:rPr>
          <w:b/>
        </w:rPr>
        <w:t xml:space="preserve"> de </w:t>
      </w:r>
      <w:r>
        <w:rPr>
          <w:b/>
        </w:rPr>
        <w:t>dé</w:t>
      </w:r>
      <w:r w:rsidR="00F51B99">
        <w:rPr>
          <w:b/>
        </w:rPr>
        <w:t>couplage</w:t>
      </w:r>
      <w:r w:rsidR="004E054C">
        <w:rPr>
          <w:b/>
        </w:rPr>
        <w:t> :</w:t>
      </w:r>
      <w:r w:rsidR="004F0D0C" w:rsidRPr="004F0D0C">
        <w:rPr>
          <w:b/>
          <w:color w:val="00B050"/>
        </w:rPr>
        <w:t xml:space="preserve"> OK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1F9" w:rsidTr="004365CF">
        <w:tc>
          <w:tcPr>
            <w:tcW w:w="4531" w:type="dxa"/>
          </w:tcPr>
          <w:p w:rsidR="008E61F9" w:rsidRPr="008E61F9" w:rsidRDefault="008E61F9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attendu</w:t>
            </w:r>
          </w:p>
        </w:tc>
        <w:tc>
          <w:tcPr>
            <w:tcW w:w="4531" w:type="dxa"/>
          </w:tcPr>
          <w:p w:rsidR="008E61F9" w:rsidRPr="008E61F9" w:rsidRDefault="008E61F9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constaté</w:t>
            </w:r>
          </w:p>
        </w:tc>
      </w:tr>
      <w:tr w:rsidR="008E61F9" w:rsidTr="004365CF">
        <w:tc>
          <w:tcPr>
            <w:tcW w:w="4531" w:type="dxa"/>
          </w:tcPr>
          <w:p w:rsidR="00E770F8" w:rsidRDefault="00E770F8" w:rsidP="005D7328">
            <w:r>
              <w:t>Envoi d’une fin de demande de découplage électriquement au niveau du bornier DEIE</w:t>
            </w:r>
          </w:p>
          <w:p w:rsidR="008E61F9" w:rsidRDefault="005D7328" w:rsidP="005D7328">
            <w:r>
              <w:t xml:space="preserve">=&gt; </w:t>
            </w:r>
            <w:r w:rsidR="005543F5">
              <w:t>D</w:t>
            </w:r>
            <w:r w:rsidR="004E054C">
              <w:t xml:space="preserve">émarrage des onduleurs </w:t>
            </w:r>
            <w:r>
              <w:br/>
            </w:r>
            <w:r w:rsidR="008E61F9">
              <w:t>=&gt; Couplage de l’installation</w:t>
            </w:r>
            <w:r w:rsidR="00E770F8">
              <w:t xml:space="preserve"> OK</w:t>
            </w:r>
          </w:p>
          <w:p w:rsidR="008E61F9" w:rsidRDefault="008E61F9" w:rsidP="00185153">
            <w:pPr>
              <w:jc w:val="both"/>
            </w:pPr>
          </w:p>
        </w:tc>
        <w:tc>
          <w:tcPr>
            <w:tcW w:w="4531" w:type="dxa"/>
          </w:tcPr>
          <w:p w:rsidR="005D7328" w:rsidRDefault="005D7328" w:rsidP="005D7328">
            <w:r>
              <w:t>Envoi d’une fin de demande de découplage électriquement au niveau du bornier DEIE</w:t>
            </w:r>
          </w:p>
          <w:p w:rsidR="005D7328" w:rsidRDefault="005D7328" w:rsidP="005D7328">
            <w:r>
              <w:t xml:space="preserve">=&gt; Démarrage des onduleurs </w:t>
            </w:r>
            <w:r>
              <w:br/>
              <w:t>=&gt; Couplage de l’installation OK</w:t>
            </w:r>
          </w:p>
          <w:p w:rsidR="008E61F9" w:rsidRDefault="008E61F9" w:rsidP="005D7328"/>
        </w:tc>
      </w:tr>
    </w:tbl>
    <w:p w:rsidR="006E73DA" w:rsidRDefault="006E73DA" w:rsidP="00185153">
      <w:pPr>
        <w:jc w:val="both"/>
      </w:pPr>
    </w:p>
    <w:p w:rsidR="00A10E16" w:rsidRPr="00454EEF" w:rsidRDefault="00A10E16" w:rsidP="00A10E16">
      <w:pPr>
        <w:jc w:val="both"/>
        <w:rPr>
          <w:b/>
        </w:rPr>
      </w:pPr>
      <w:r>
        <w:rPr>
          <w:b/>
        </w:rPr>
        <w:t xml:space="preserve">Demande d’effacement d’urgence : </w:t>
      </w:r>
      <w:r w:rsidRPr="004F0D0C">
        <w:rPr>
          <w:b/>
          <w:color w:val="00B050"/>
        </w:rPr>
        <w:t>OK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E16" w:rsidTr="00B2248B">
        <w:tc>
          <w:tcPr>
            <w:tcW w:w="4531" w:type="dxa"/>
          </w:tcPr>
          <w:p w:rsidR="00A10E16" w:rsidRPr="008E61F9" w:rsidRDefault="00A10E16" w:rsidP="00B2248B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attendu</w:t>
            </w:r>
          </w:p>
        </w:tc>
        <w:tc>
          <w:tcPr>
            <w:tcW w:w="4531" w:type="dxa"/>
          </w:tcPr>
          <w:p w:rsidR="00A10E16" w:rsidRPr="008E61F9" w:rsidRDefault="00A10E16" w:rsidP="00B2248B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constaté</w:t>
            </w:r>
          </w:p>
        </w:tc>
      </w:tr>
      <w:tr w:rsidR="00A10E16" w:rsidTr="00B2248B">
        <w:tc>
          <w:tcPr>
            <w:tcW w:w="4531" w:type="dxa"/>
          </w:tcPr>
          <w:p w:rsidR="00A10E16" w:rsidRDefault="00882FF7" w:rsidP="00634D77">
            <w:r>
              <w:t>Envoi d’une commande d’effacement d’urgence électriquement au niveau du bornier DEIE</w:t>
            </w:r>
            <w:r w:rsidR="00634D77">
              <w:br/>
              <w:t xml:space="preserve">=&gt; </w:t>
            </w:r>
            <w:r w:rsidR="00A10E16">
              <w:t xml:space="preserve">Arrêt </w:t>
            </w:r>
            <w:r>
              <w:t xml:space="preserve">des </w:t>
            </w:r>
            <w:r w:rsidR="00A10E16">
              <w:t xml:space="preserve">onduleurs </w:t>
            </w:r>
            <w:r w:rsidR="00634D77">
              <w:br/>
            </w:r>
            <w:r w:rsidR="00A10E16">
              <w:t>=&gt;</w:t>
            </w:r>
            <w:r w:rsidR="00634D77">
              <w:t xml:space="preserve"> </w:t>
            </w:r>
            <w:r w:rsidR="00A10E16">
              <w:t xml:space="preserve">Découplage de l’installation OK </w:t>
            </w:r>
            <w:r w:rsidR="00634D77">
              <w:br/>
            </w:r>
            <w:r w:rsidR="00A10E16">
              <w:t xml:space="preserve">=&gt; </w:t>
            </w:r>
            <w:r w:rsidR="00634D77">
              <w:t>L</w:t>
            </w:r>
            <w:r w:rsidR="00A10E16">
              <w:t xml:space="preserve">es cellules RM6 et DM2 </w:t>
            </w:r>
            <w:r w:rsidR="00086293">
              <w:t>restent fermées</w:t>
            </w:r>
          </w:p>
        </w:tc>
        <w:tc>
          <w:tcPr>
            <w:tcW w:w="4531" w:type="dxa"/>
          </w:tcPr>
          <w:p w:rsidR="00A10E16" w:rsidRDefault="00086293" w:rsidP="00086293">
            <w:pPr>
              <w:pStyle w:val="Paragraphedeliste"/>
              <w:ind w:left="0"/>
            </w:pPr>
            <w:r>
              <w:t>Envoi d’une commande d’effacement d’urgence électriquement au niveau du bornier DEIE</w:t>
            </w:r>
            <w:r>
              <w:br/>
              <w:t xml:space="preserve">=&gt; Arrêt des onduleurs </w:t>
            </w:r>
            <w:r>
              <w:br/>
              <w:t xml:space="preserve">=&gt; Découplage de l’installation OK </w:t>
            </w:r>
            <w:r>
              <w:br/>
              <w:t>=&gt; Les cellules RM6 et DM2 restent fermées</w:t>
            </w:r>
          </w:p>
        </w:tc>
      </w:tr>
    </w:tbl>
    <w:p w:rsidR="00A10E16" w:rsidRPr="00454EEF" w:rsidRDefault="00A10E16" w:rsidP="00A10E16">
      <w:pPr>
        <w:jc w:val="both"/>
        <w:rPr>
          <w:b/>
        </w:rPr>
      </w:pPr>
    </w:p>
    <w:p w:rsidR="009D3C61" w:rsidRDefault="009D3C61" w:rsidP="00A10E16">
      <w:pPr>
        <w:jc w:val="both"/>
        <w:rPr>
          <w:b/>
        </w:rPr>
      </w:pPr>
    </w:p>
    <w:p w:rsidR="00A10E16" w:rsidRPr="00454EEF" w:rsidRDefault="00F51B99" w:rsidP="00A10E16">
      <w:pPr>
        <w:jc w:val="both"/>
        <w:rPr>
          <w:b/>
        </w:rPr>
      </w:pPr>
      <w:r>
        <w:rPr>
          <w:b/>
        </w:rPr>
        <w:t>Essai</w:t>
      </w:r>
      <w:r w:rsidR="00A10E16">
        <w:rPr>
          <w:b/>
        </w:rPr>
        <w:t xml:space="preserve"> de couplage (</w:t>
      </w:r>
      <w:r w:rsidR="00BA36E9">
        <w:rPr>
          <w:b/>
        </w:rPr>
        <w:t>Fin de d</w:t>
      </w:r>
      <w:r w:rsidR="00A10E16">
        <w:rPr>
          <w:b/>
        </w:rPr>
        <w:t>emande d’effacement d’urgence) :</w:t>
      </w:r>
      <w:r w:rsidR="00A10E16" w:rsidRPr="004F0D0C">
        <w:rPr>
          <w:b/>
          <w:color w:val="00B050"/>
        </w:rPr>
        <w:t xml:space="preserve"> OK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0F76" w:rsidTr="00B2248B">
        <w:tc>
          <w:tcPr>
            <w:tcW w:w="4531" w:type="dxa"/>
          </w:tcPr>
          <w:p w:rsidR="00600F76" w:rsidRPr="008E61F9" w:rsidRDefault="00600F76" w:rsidP="00600F76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attendu</w:t>
            </w:r>
          </w:p>
        </w:tc>
        <w:tc>
          <w:tcPr>
            <w:tcW w:w="4531" w:type="dxa"/>
          </w:tcPr>
          <w:p w:rsidR="00600F76" w:rsidRPr="008E61F9" w:rsidRDefault="00600F76" w:rsidP="00600F76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constaté</w:t>
            </w:r>
          </w:p>
        </w:tc>
      </w:tr>
      <w:tr w:rsidR="00600F76" w:rsidTr="00B2248B">
        <w:tc>
          <w:tcPr>
            <w:tcW w:w="4531" w:type="dxa"/>
          </w:tcPr>
          <w:p w:rsidR="00600F76" w:rsidRDefault="00600F76" w:rsidP="00600F76">
            <w:r>
              <w:t>Envoi d’une fin de demande d’effacement d’urgence électriquement au niveau du bornier DEIE</w:t>
            </w:r>
          </w:p>
          <w:p w:rsidR="00600F76" w:rsidRDefault="00600F76" w:rsidP="00600F76">
            <w:r>
              <w:t xml:space="preserve">=&gt; Démarrage des onduleurs </w:t>
            </w:r>
            <w:r>
              <w:br/>
              <w:t>=&gt; Couplage de l’installation OK</w:t>
            </w:r>
          </w:p>
          <w:p w:rsidR="00600F76" w:rsidRDefault="00600F76" w:rsidP="00600F76">
            <w:pPr>
              <w:jc w:val="both"/>
            </w:pPr>
          </w:p>
        </w:tc>
        <w:tc>
          <w:tcPr>
            <w:tcW w:w="4531" w:type="dxa"/>
          </w:tcPr>
          <w:p w:rsidR="00600F76" w:rsidRDefault="00600F76" w:rsidP="00600F76">
            <w:r>
              <w:t>Envoi d’une fin de demande d’effacement d’urgence électriquement au niveau du bornier DEIE</w:t>
            </w:r>
          </w:p>
          <w:p w:rsidR="00600F76" w:rsidRDefault="00600F76" w:rsidP="00600F76">
            <w:r>
              <w:t xml:space="preserve">=&gt; Démarrage des onduleurs </w:t>
            </w:r>
            <w:r>
              <w:br/>
              <w:t>=&gt; Couplage de l’installation OK</w:t>
            </w:r>
          </w:p>
          <w:p w:rsidR="00600F76" w:rsidRDefault="00600F76" w:rsidP="00600F76"/>
        </w:tc>
      </w:tr>
    </w:tbl>
    <w:p w:rsidR="009D3C61" w:rsidRDefault="009D3C61">
      <w:pPr>
        <w:rPr>
          <w:b/>
        </w:rPr>
      </w:pPr>
      <w:r>
        <w:rPr>
          <w:b/>
        </w:rPr>
        <w:br w:type="page"/>
      </w:r>
    </w:p>
    <w:p w:rsidR="00B44951" w:rsidRPr="004E054C" w:rsidRDefault="008E61F9" w:rsidP="00185153">
      <w:pPr>
        <w:jc w:val="both"/>
        <w:rPr>
          <w:b/>
        </w:rPr>
      </w:pPr>
      <w:r w:rsidRPr="00454EEF">
        <w:rPr>
          <w:b/>
        </w:rPr>
        <w:lastRenderedPageBreak/>
        <w:t xml:space="preserve">Essai </w:t>
      </w:r>
      <w:r w:rsidR="00B44951" w:rsidRPr="00454EEF">
        <w:rPr>
          <w:b/>
        </w:rPr>
        <w:t>GTE court</w:t>
      </w:r>
      <w:r w:rsidRPr="00454EEF">
        <w:rPr>
          <w:b/>
        </w:rPr>
        <w:t xml:space="preserve"> :</w:t>
      </w:r>
      <w:r w:rsidR="004E054C">
        <w:rPr>
          <w:b/>
        </w:rPr>
        <w:t xml:space="preserve"> </w:t>
      </w:r>
      <w:r w:rsidR="0023746D" w:rsidRPr="004F0D0C">
        <w:rPr>
          <w:b/>
          <w:color w:val="00B050"/>
        </w:rPr>
        <w:t>OK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CAE" w:rsidTr="004B2CAE">
        <w:tc>
          <w:tcPr>
            <w:tcW w:w="4531" w:type="dxa"/>
          </w:tcPr>
          <w:p w:rsidR="004B2CAE" w:rsidRPr="008E61F9" w:rsidRDefault="004B2CAE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attendu</w:t>
            </w:r>
          </w:p>
        </w:tc>
        <w:tc>
          <w:tcPr>
            <w:tcW w:w="4531" w:type="dxa"/>
          </w:tcPr>
          <w:p w:rsidR="004B2CAE" w:rsidRPr="008E61F9" w:rsidRDefault="004B2CAE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constaté</w:t>
            </w:r>
          </w:p>
        </w:tc>
      </w:tr>
      <w:tr w:rsidR="004B2CAE" w:rsidTr="004B2CAE">
        <w:tc>
          <w:tcPr>
            <w:tcW w:w="4531" w:type="dxa"/>
          </w:tcPr>
          <w:p w:rsidR="004B2CAE" w:rsidRDefault="00741DE9" w:rsidP="00FE03CE">
            <w:r>
              <w:t xml:space="preserve">Création d’un défaut Minimum de Tension (Min de </w:t>
            </w:r>
            <w:r w:rsidR="008F2A8F">
              <w:t>U) pendant 10 secondes.</w:t>
            </w:r>
            <w:r w:rsidR="008F2A8F">
              <w:br/>
              <w:t>=&gt; Ouverture des cellules DM2 et RM6</w:t>
            </w:r>
            <w:r w:rsidR="008F2A8F">
              <w:br/>
              <w:t xml:space="preserve">=&gt; </w:t>
            </w:r>
            <w:r w:rsidR="00036BCB">
              <w:t>Retour du Minimum de Tens</w:t>
            </w:r>
            <w:r w:rsidR="00FE03CE">
              <w:t>ion au bout de</w:t>
            </w:r>
            <w:r w:rsidR="00492642">
              <w:t>s</w:t>
            </w:r>
            <w:r w:rsidR="00FE03CE">
              <w:t xml:space="preserve"> 10 secondes.</w:t>
            </w:r>
            <w:r w:rsidR="00FE03CE">
              <w:br/>
              <w:t>=&gt; Temporisation de 3 Minutes</w:t>
            </w:r>
            <w:r w:rsidR="00FE03CE">
              <w:br/>
              <w:t xml:space="preserve">=&gt; Fermeture </w:t>
            </w:r>
            <w:r w:rsidR="00F531C7">
              <w:t>des cellules DM2 et</w:t>
            </w:r>
            <w:r w:rsidR="00FE03CE">
              <w:t xml:space="preserve"> RM6</w:t>
            </w:r>
          </w:p>
        </w:tc>
        <w:tc>
          <w:tcPr>
            <w:tcW w:w="4531" w:type="dxa"/>
          </w:tcPr>
          <w:p w:rsidR="004E054C" w:rsidRPr="00014375" w:rsidRDefault="007D27F3" w:rsidP="00F35A61">
            <w:pPr>
              <w:jc w:val="both"/>
            </w:pPr>
            <w:r>
              <w:t>Création d’un défaut Minimum de Tension (Min de U) pendant 10 secondes.</w:t>
            </w:r>
            <w:r>
              <w:br/>
              <w:t>=&gt; Ouverture des cellules DM2 et RM6</w:t>
            </w:r>
            <w:r>
              <w:br/>
              <w:t>=&gt; Retour du Minimum de Tension au bout de 10 secondes.</w:t>
            </w:r>
            <w:r>
              <w:br/>
              <w:t>=&gt; Temporisation de 3 Minutes</w:t>
            </w:r>
            <w:r>
              <w:br/>
              <w:t>=&gt; Fermeture des cellules DM2 et RM6</w:t>
            </w:r>
          </w:p>
        </w:tc>
      </w:tr>
    </w:tbl>
    <w:p w:rsidR="00185153" w:rsidRDefault="00185153" w:rsidP="00185153">
      <w:pPr>
        <w:jc w:val="both"/>
      </w:pPr>
    </w:p>
    <w:p w:rsidR="00EB61D4" w:rsidRDefault="00EB61D4" w:rsidP="00D65004">
      <w:pPr>
        <w:spacing w:after="0" w:line="240" w:lineRule="auto"/>
        <w:jc w:val="both"/>
      </w:pPr>
      <w:r w:rsidRPr="00454EEF">
        <w:rPr>
          <w:b/>
        </w:rPr>
        <w:t xml:space="preserve">Essais </w:t>
      </w:r>
      <w:r w:rsidR="00B44951" w:rsidRPr="00454EEF">
        <w:rPr>
          <w:b/>
        </w:rPr>
        <w:t>GTE long</w:t>
      </w:r>
      <w:r w:rsidRPr="00454EEF">
        <w:rPr>
          <w:b/>
        </w:rPr>
        <w:t> :</w:t>
      </w:r>
      <w:r w:rsidR="00D65004">
        <w:rPr>
          <w:b/>
        </w:rPr>
        <w:t xml:space="preserve"> </w:t>
      </w:r>
      <w:r w:rsidR="0023746D" w:rsidRPr="004F0D0C">
        <w:rPr>
          <w:b/>
          <w:color w:val="00B050"/>
        </w:rPr>
        <w:t>OK</w:t>
      </w:r>
    </w:p>
    <w:p w:rsidR="00D65004" w:rsidRPr="00D65004" w:rsidRDefault="00D65004" w:rsidP="00D65004">
      <w:pPr>
        <w:spacing w:after="0" w:line="240" w:lineRule="auto"/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61D4" w:rsidTr="004365CF">
        <w:tc>
          <w:tcPr>
            <w:tcW w:w="4531" w:type="dxa"/>
          </w:tcPr>
          <w:p w:rsidR="00EB61D4" w:rsidRPr="008E61F9" w:rsidRDefault="00EB61D4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attendu</w:t>
            </w:r>
          </w:p>
        </w:tc>
        <w:tc>
          <w:tcPr>
            <w:tcW w:w="4531" w:type="dxa"/>
          </w:tcPr>
          <w:p w:rsidR="00EB61D4" w:rsidRPr="008E61F9" w:rsidRDefault="00EB61D4" w:rsidP="00185153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constaté</w:t>
            </w:r>
          </w:p>
        </w:tc>
      </w:tr>
      <w:tr w:rsidR="00EB61D4" w:rsidTr="004365CF">
        <w:tc>
          <w:tcPr>
            <w:tcW w:w="4531" w:type="dxa"/>
          </w:tcPr>
          <w:p w:rsidR="00EB61D4" w:rsidRDefault="00E02117" w:rsidP="0014467C">
            <w:r>
              <w:t>Création d’un défaut Minimum de Tension (Min de U) pendant 60 secondes.</w:t>
            </w:r>
            <w:r>
              <w:br/>
              <w:t>=&gt; Ouverture des cellules DM2 et RM6</w:t>
            </w:r>
            <w:r>
              <w:br/>
              <w:t>=&gt; Retour du Minimum de Tens</w:t>
            </w:r>
            <w:r w:rsidR="00492642">
              <w:t>ion au bout des 60</w:t>
            </w:r>
            <w:r>
              <w:t xml:space="preserve"> secondes.</w:t>
            </w:r>
            <w:r>
              <w:br/>
            </w:r>
            <w:r w:rsidR="00492642">
              <w:t xml:space="preserve">=&gt; </w:t>
            </w:r>
            <w:r>
              <w:t>Temporisation de 3 Minutes</w:t>
            </w:r>
            <w:r>
              <w:br/>
              <w:t xml:space="preserve">=&gt; </w:t>
            </w:r>
            <w:r w:rsidR="00492642">
              <w:t>Les cellules DM2 et RM6 restent ouvertes.</w:t>
            </w:r>
          </w:p>
        </w:tc>
        <w:tc>
          <w:tcPr>
            <w:tcW w:w="4531" w:type="dxa"/>
          </w:tcPr>
          <w:p w:rsidR="00EB61D4" w:rsidRPr="00014375" w:rsidRDefault="00492642" w:rsidP="0014467C">
            <w:r>
              <w:t>Création d’un défaut Minimum de Tension (Min de U) pendant 60 secondes.</w:t>
            </w:r>
            <w:r>
              <w:br/>
              <w:t>=&gt; Ouverture des cellules DM2 et RM6</w:t>
            </w:r>
            <w:r>
              <w:br/>
              <w:t>=&gt; Retour du Minimum de Tension au bout des 60 secondes.</w:t>
            </w:r>
            <w:r>
              <w:br/>
              <w:t>=&gt; Temporisation de 3 Minutes</w:t>
            </w:r>
            <w:r>
              <w:br/>
              <w:t>=&gt; Les cellules DM2 et RM6 restent ouvertes.</w:t>
            </w:r>
          </w:p>
        </w:tc>
      </w:tr>
    </w:tbl>
    <w:p w:rsidR="000B3A6B" w:rsidRDefault="000B3A6B" w:rsidP="000B3A6B">
      <w:pPr>
        <w:jc w:val="both"/>
      </w:pPr>
    </w:p>
    <w:p w:rsidR="000B3A6B" w:rsidRPr="000B3A6B" w:rsidRDefault="000B3A6B" w:rsidP="000B3A6B">
      <w:pPr>
        <w:jc w:val="both"/>
      </w:pPr>
      <w:r>
        <w:rPr>
          <w:b/>
        </w:rPr>
        <w:t>E</w:t>
      </w:r>
      <w:r w:rsidRPr="00225719">
        <w:rPr>
          <w:b/>
        </w:rPr>
        <w:t>ssai C13-100 (défaut côté champ PV)</w:t>
      </w:r>
      <w:r w:rsidR="0014467C">
        <w:rPr>
          <w:b/>
        </w:rPr>
        <w:t xml:space="preserve"> : </w:t>
      </w:r>
      <w:r w:rsidR="0014467C" w:rsidRPr="004F0D0C">
        <w:rPr>
          <w:b/>
          <w:color w:val="00B050"/>
        </w:rPr>
        <w:t>OK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4A7C" w:rsidRPr="008E61F9" w:rsidTr="00B2248B">
        <w:tc>
          <w:tcPr>
            <w:tcW w:w="4531" w:type="dxa"/>
          </w:tcPr>
          <w:p w:rsidR="00F14A7C" w:rsidRPr="008E61F9" w:rsidRDefault="00F14A7C" w:rsidP="00B2248B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attendu</w:t>
            </w:r>
          </w:p>
        </w:tc>
        <w:tc>
          <w:tcPr>
            <w:tcW w:w="4531" w:type="dxa"/>
          </w:tcPr>
          <w:p w:rsidR="00F14A7C" w:rsidRPr="008E61F9" w:rsidRDefault="00F14A7C" w:rsidP="00B2248B">
            <w:pPr>
              <w:jc w:val="both"/>
              <w:rPr>
                <w:b/>
              </w:rPr>
            </w:pPr>
            <w:r w:rsidRPr="008E61F9">
              <w:rPr>
                <w:b/>
              </w:rPr>
              <w:t>Fonctionnement constaté</w:t>
            </w:r>
          </w:p>
        </w:tc>
      </w:tr>
      <w:tr w:rsidR="00F14A7C" w:rsidRPr="00014375" w:rsidTr="00B2248B">
        <w:tc>
          <w:tcPr>
            <w:tcW w:w="4531" w:type="dxa"/>
          </w:tcPr>
          <w:p w:rsidR="00F14A7C" w:rsidRDefault="00F14A7C" w:rsidP="00F14A7C">
            <w:pPr>
              <w:pStyle w:val="Paragraphedeliste"/>
              <w:ind w:left="0"/>
            </w:pPr>
            <w:r>
              <w:t>Création d’un défaut C13-100</w:t>
            </w:r>
            <w:r>
              <w:br/>
              <w:t>=&gt; Ouverture de la cellule DM2 sur déclenchement SEPAM48</w:t>
            </w:r>
            <w:r>
              <w:br/>
              <w:t>=&gt; Un acquittement en face avant du SEPAM est nécessaire pour refermer la cellule DM2.</w:t>
            </w:r>
          </w:p>
        </w:tc>
        <w:tc>
          <w:tcPr>
            <w:tcW w:w="4531" w:type="dxa"/>
          </w:tcPr>
          <w:p w:rsidR="00F14A7C" w:rsidRPr="00014375" w:rsidRDefault="00F14A7C" w:rsidP="00B2248B">
            <w:r>
              <w:t>Création d’un défaut C13-100</w:t>
            </w:r>
            <w:r>
              <w:br/>
              <w:t>=&gt; Ouverture de la cellule DM2 sur déclenchement SEPAM48</w:t>
            </w:r>
            <w:r>
              <w:br/>
              <w:t>=&gt; Un acquittement en face avant du SEPAM est nécessaire pour refermer la cellule DM2.</w:t>
            </w:r>
          </w:p>
        </w:tc>
      </w:tr>
    </w:tbl>
    <w:p w:rsidR="00B55E6C" w:rsidRDefault="00B55E6C" w:rsidP="00185153">
      <w:pPr>
        <w:jc w:val="both"/>
      </w:pPr>
    </w:p>
    <w:p w:rsidR="00B55E6C" w:rsidRDefault="00B55E6C" w:rsidP="00185153">
      <w:pPr>
        <w:jc w:val="both"/>
      </w:pPr>
    </w:p>
    <w:p w:rsidR="006D48A2" w:rsidRPr="00454EEF" w:rsidRDefault="006D48A2" w:rsidP="00185153">
      <w:pPr>
        <w:jc w:val="both"/>
        <w:rPr>
          <w:b/>
        </w:rPr>
      </w:pPr>
      <w:r w:rsidRPr="00454EEF">
        <w:rPr>
          <w:b/>
        </w:rPr>
        <w:t>Essais restants à effectuer </w:t>
      </w:r>
      <w:r w:rsidR="000B3A6B">
        <w:rPr>
          <w:b/>
        </w:rPr>
        <w:t xml:space="preserve">une fois le bornier DEIE complètement câblé </w:t>
      </w:r>
      <w:r w:rsidR="009D3C61">
        <w:rPr>
          <w:b/>
        </w:rPr>
        <w:t xml:space="preserve">côté </w:t>
      </w:r>
      <w:r w:rsidR="000B3A6B">
        <w:rPr>
          <w:b/>
        </w:rPr>
        <w:t>ERDF</w:t>
      </w:r>
      <w:r w:rsidR="009D3C61">
        <w:rPr>
          <w:b/>
        </w:rPr>
        <w:t> :</w:t>
      </w:r>
    </w:p>
    <w:p w:rsidR="006D48A2" w:rsidRPr="00225719" w:rsidRDefault="006D48A2" w:rsidP="00185153">
      <w:pPr>
        <w:pStyle w:val="Paragraphedeliste"/>
        <w:numPr>
          <w:ilvl w:val="0"/>
          <w:numId w:val="5"/>
        </w:numPr>
        <w:jc w:val="both"/>
        <w:rPr>
          <w:b/>
        </w:rPr>
      </w:pPr>
      <w:r w:rsidRPr="00225719">
        <w:rPr>
          <w:b/>
        </w:rPr>
        <w:t xml:space="preserve">Limitation de Puissance P0 </w:t>
      </w:r>
    </w:p>
    <w:p w:rsidR="00AD69E9" w:rsidRDefault="006D48A2" w:rsidP="00AD69E9">
      <w:pPr>
        <w:pStyle w:val="Paragraphedeliste"/>
        <w:numPr>
          <w:ilvl w:val="0"/>
          <w:numId w:val="5"/>
        </w:numPr>
        <w:jc w:val="both"/>
        <w:rPr>
          <w:b/>
        </w:rPr>
      </w:pPr>
      <w:r w:rsidRPr="00225719">
        <w:rPr>
          <w:b/>
        </w:rPr>
        <w:t xml:space="preserve">Limitation de Puissance Q0 </w:t>
      </w:r>
    </w:p>
    <w:p w:rsidR="00AD69E9" w:rsidRPr="00AD69E9" w:rsidRDefault="00AD69E9" w:rsidP="00AD69E9">
      <w:pPr>
        <w:jc w:val="both"/>
      </w:pPr>
      <w:r>
        <w:t>NB : il faudra penser à renseigner les plages de puissance P (MW) et Q (MVAR) dans le Menu « Utility Config (France) »</w:t>
      </w:r>
      <w:r w:rsidR="003B7F51">
        <w:t xml:space="preserve"> de Co</w:t>
      </w:r>
      <w:r>
        <w:t>next</w:t>
      </w:r>
      <w:r w:rsidR="00475C16">
        <w:t xml:space="preserve"> </w:t>
      </w:r>
      <w:r>
        <w:t>Control.</w:t>
      </w:r>
    </w:p>
    <w:p w:rsidR="00CA6C3B" w:rsidRDefault="00CA6C3B"/>
    <w:p w:rsidR="008A31DE" w:rsidRDefault="008A31DE" w:rsidP="00185153">
      <w:pPr>
        <w:jc w:val="both"/>
      </w:pPr>
    </w:p>
    <w:p w:rsidR="008A31DE" w:rsidRDefault="008A31DE">
      <w:r>
        <w:br w:type="page"/>
      </w:r>
    </w:p>
    <w:p w:rsidR="008A31DE" w:rsidRDefault="008A31DE" w:rsidP="00FE090F">
      <w:pPr>
        <w:spacing w:after="0"/>
        <w:jc w:val="center"/>
        <w:rPr>
          <w:b/>
        </w:rPr>
      </w:pPr>
      <w:r w:rsidRPr="009D3C61">
        <w:rPr>
          <w:b/>
        </w:rPr>
        <w:lastRenderedPageBreak/>
        <w:t xml:space="preserve">Compte rendu de l’intervention </w:t>
      </w:r>
      <w:r>
        <w:rPr>
          <w:b/>
        </w:rPr>
        <w:t>du 18/12</w:t>
      </w:r>
      <w:r w:rsidRPr="009D3C61">
        <w:rPr>
          <w:b/>
        </w:rPr>
        <w:t>/2015 au Géant Casino d’Argelliers</w:t>
      </w:r>
    </w:p>
    <w:p w:rsidR="00B04814" w:rsidRPr="009D3C61" w:rsidRDefault="00B04814" w:rsidP="008A31DE">
      <w:pPr>
        <w:jc w:val="center"/>
        <w:rPr>
          <w:b/>
        </w:rPr>
      </w:pPr>
    </w:p>
    <w:p w:rsidR="008A31DE" w:rsidRDefault="008A31DE" w:rsidP="00FE090F">
      <w:pPr>
        <w:spacing w:after="0"/>
        <w:jc w:val="both"/>
      </w:pPr>
      <w:r>
        <w:rPr>
          <w:b/>
        </w:rPr>
        <w:t xml:space="preserve">Intervenants Schneider : </w:t>
      </w:r>
      <w:r w:rsidRPr="008D09CB">
        <w:t xml:space="preserve">Robin VIAL – </w:t>
      </w:r>
      <w:r>
        <w:t>Alexandre  PHANNARATH</w:t>
      </w:r>
      <w:r w:rsidR="00E569BD">
        <w:t xml:space="preserve"> </w:t>
      </w:r>
      <w:r>
        <w:t>– Clémentine BOUVET</w:t>
      </w:r>
    </w:p>
    <w:p w:rsidR="008A31DE" w:rsidRDefault="008A31DE" w:rsidP="00FE090F">
      <w:pPr>
        <w:tabs>
          <w:tab w:val="left" w:pos="2805"/>
        </w:tabs>
        <w:spacing w:after="0"/>
        <w:jc w:val="both"/>
      </w:pPr>
      <w:r>
        <w:rPr>
          <w:b/>
        </w:rPr>
        <w:t xml:space="preserve">Intervenant ERDF : </w:t>
      </w:r>
      <w:r>
        <w:t>Benoît GALLET</w:t>
      </w:r>
      <w:r w:rsidR="00B04814">
        <w:t xml:space="preserve"> </w:t>
      </w:r>
    </w:p>
    <w:p w:rsidR="00B04814" w:rsidRPr="00B04814" w:rsidRDefault="00B04814" w:rsidP="00FE090F">
      <w:pPr>
        <w:tabs>
          <w:tab w:val="left" w:pos="2805"/>
        </w:tabs>
        <w:spacing w:after="0"/>
        <w:jc w:val="both"/>
      </w:pPr>
      <w:r>
        <w:rPr>
          <w:b/>
        </w:rPr>
        <w:t xml:space="preserve">Représentant du Maître d’Ouvrage : </w:t>
      </w:r>
      <w:r>
        <w:t>Eric COQK</w:t>
      </w:r>
    </w:p>
    <w:p w:rsidR="00FE090F" w:rsidRDefault="00FE090F" w:rsidP="00F04C12">
      <w:pPr>
        <w:jc w:val="both"/>
        <w:rPr>
          <w:b/>
          <w:u w:val="single"/>
        </w:rPr>
      </w:pPr>
    </w:p>
    <w:p w:rsidR="00F04C12" w:rsidRDefault="00F04C12" w:rsidP="00F04C12">
      <w:pPr>
        <w:jc w:val="both"/>
        <w:rPr>
          <w:b/>
          <w:u w:val="single"/>
        </w:rPr>
      </w:pPr>
      <w:r>
        <w:rPr>
          <w:b/>
          <w:u w:val="single"/>
        </w:rPr>
        <w:t xml:space="preserve">REGLAGES DEIE                                                                                                                                                                    </w:t>
      </w:r>
      <w:r w:rsidRPr="00ED7D79">
        <w:rPr>
          <w:b/>
          <w:u w:val="single"/>
        </w:rPr>
        <w:t>.</w:t>
      </w:r>
    </w:p>
    <w:p w:rsidR="00F04C12" w:rsidRDefault="00F04C12" w:rsidP="00F04C12">
      <w:pPr>
        <w:jc w:val="both"/>
      </w:pPr>
      <w:r>
        <w:t>Plages de puissance P (MW) et Q (MVAR)</w:t>
      </w:r>
      <w:r w:rsidR="002E1AC8">
        <w:t xml:space="preserve"> réglées</w:t>
      </w:r>
      <w:r>
        <w:t xml:space="preserve"> dans le Menu « Utility Config (France) » de Conext Control :</w:t>
      </w:r>
    </w:p>
    <w:p w:rsidR="00F04C12" w:rsidRDefault="00F04C12" w:rsidP="00F04C12">
      <w:pPr>
        <w:pStyle w:val="Paragraphedeliste"/>
        <w:numPr>
          <w:ilvl w:val="0"/>
          <w:numId w:val="5"/>
        </w:numPr>
        <w:jc w:val="both"/>
        <w:rPr>
          <w:b/>
        </w:rPr>
      </w:pPr>
      <w:r w:rsidRPr="00225719">
        <w:rPr>
          <w:b/>
        </w:rPr>
        <w:t>Limitation de Puissance P0</w:t>
      </w:r>
      <w:r>
        <w:rPr>
          <w:b/>
        </w:rPr>
        <w:t xml:space="preserve"> : </w:t>
      </w:r>
      <w:r w:rsidR="001D1F24">
        <w:rPr>
          <w:b/>
        </w:rPr>
        <w:tab/>
      </w:r>
      <w:r>
        <w:rPr>
          <w:b/>
        </w:rPr>
        <w:t xml:space="preserve">5 </w:t>
      </w:r>
      <w:r w:rsidR="002E1AC8">
        <w:rPr>
          <w:b/>
        </w:rPr>
        <w:t xml:space="preserve"> </w:t>
      </w:r>
      <w:r>
        <w:rPr>
          <w:b/>
        </w:rPr>
        <w:t>MW</w:t>
      </w:r>
    </w:p>
    <w:p w:rsidR="00F04C12" w:rsidRPr="00F04C12" w:rsidRDefault="00F04C12" w:rsidP="00F04C12">
      <w:pPr>
        <w:pStyle w:val="Paragraphedeliste"/>
        <w:numPr>
          <w:ilvl w:val="0"/>
          <w:numId w:val="5"/>
        </w:numPr>
        <w:jc w:val="both"/>
        <w:rPr>
          <w:b/>
        </w:rPr>
      </w:pPr>
      <w:r w:rsidRPr="00225719">
        <w:rPr>
          <w:b/>
        </w:rPr>
        <w:t>Limitation de Puissance Q0</w:t>
      </w:r>
      <w:r>
        <w:rPr>
          <w:b/>
        </w:rPr>
        <w:t xml:space="preserve"> : </w:t>
      </w:r>
      <w:r w:rsidR="001D1F24">
        <w:rPr>
          <w:b/>
        </w:rPr>
        <w:tab/>
      </w:r>
      <w:r>
        <w:rPr>
          <w:b/>
        </w:rPr>
        <w:t xml:space="preserve">4 </w:t>
      </w:r>
      <w:r w:rsidR="002E1AC8">
        <w:rPr>
          <w:b/>
        </w:rPr>
        <w:t xml:space="preserve"> MVAR</w:t>
      </w:r>
    </w:p>
    <w:p w:rsidR="00FE090F" w:rsidRDefault="00FE090F" w:rsidP="008A31DE">
      <w:pPr>
        <w:jc w:val="both"/>
        <w:rPr>
          <w:b/>
          <w:u w:val="single"/>
        </w:rPr>
      </w:pPr>
    </w:p>
    <w:p w:rsidR="008A31DE" w:rsidRDefault="008A31DE" w:rsidP="008A31DE">
      <w:pPr>
        <w:jc w:val="both"/>
        <w:rPr>
          <w:b/>
          <w:u w:val="single"/>
        </w:rPr>
      </w:pPr>
      <w:r>
        <w:rPr>
          <w:b/>
          <w:u w:val="single"/>
        </w:rPr>
        <w:t xml:space="preserve">TESTS DEIE                                                                                                                                                                    </w:t>
      </w:r>
      <w:r w:rsidRPr="00ED7D79">
        <w:rPr>
          <w:b/>
          <w:u w:val="single"/>
        </w:rPr>
        <w:t>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815190" w:rsidTr="00815190">
        <w:tc>
          <w:tcPr>
            <w:tcW w:w="7508" w:type="dxa"/>
          </w:tcPr>
          <w:p w:rsidR="0018033F" w:rsidRPr="0018033F" w:rsidRDefault="0018033F" w:rsidP="0018033F">
            <w:pPr>
              <w:jc w:val="both"/>
              <w:rPr>
                <w:b/>
              </w:rPr>
            </w:pPr>
            <w:r w:rsidRPr="0018033F">
              <w:rPr>
                <w:b/>
              </w:rPr>
              <w:t>Tests réalisés avec coffret DEIE en mode local :</w:t>
            </w:r>
          </w:p>
          <w:p w:rsidR="00815190" w:rsidRPr="00B04814" w:rsidRDefault="00815190" w:rsidP="0018515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15190" w:rsidRPr="00B04814" w:rsidRDefault="00815190" w:rsidP="00185153">
            <w:pPr>
              <w:jc w:val="both"/>
              <w:rPr>
                <w:b/>
              </w:rPr>
            </w:pPr>
            <w:r w:rsidRPr="00B04814">
              <w:rPr>
                <w:b/>
              </w:rPr>
              <w:t>Résultat</w:t>
            </w:r>
            <w:r>
              <w:rPr>
                <w:b/>
              </w:rPr>
              <w:t>s</w:t>
            </w:r>
          </w:p>
        </w:tc>
      </w:tr>
      <w:tr w:rsidR="00815190" w:rsidTr="00815190">
        <w:tc>
          <w:tcPr>
            <w:tcW w:w="7508" w:type="dxa"/>
          </w:tcPr>
          <w:p w:rsidR="00815190" w:rsidRDefault="00815190" w:rsidP="00185153">
            <w:pPr>
              <w:jc w:val="both"/>
            </w:pPr>
            <w:r>
              <w:t>Mode RSE/Normal : Commutateur en position neutre</w:t>
            </w:r>
          </w:p>
        </w:tc>
        <w:tc>
          <w:tcPr>
            <w:tcW w:w="1559" w:type="dxa"/>
          </w:tcPr>
          <w:p w:rsidR="00815190" w:rsidRPr="00B04814" w:rsidRDefault="00815190" w:rsidP="00185153">
            <w:pPr>
              <w:jc w:val="both"/>
              <w:rPr>
                <w:b/>
              </w:rPr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815190" w:rsidTr="00815190">
        <w:tc>
          <w:tcPr>
            <w:tcW w:w="7508" w:type="dxa"/>
          </w:tcPr>
          <w:p w:rsidR="00815190" w:rsidRDefault="00815190" w:rsidP="00E10159">
            <w:pPr>
              <w:jc w:val="both"/>
            </w:pPr>
            <w:r>
              <w:t>Mode RSE/Normal : Commutateur en mode RSE</w:t>
            </w:r>
          </w:p>
        </w:tc>
        <w:tc>
          <w:tcPr>
            <w:tcW w:w="1559" w:type="dxa"/>
          </w:tcPr>
          <w:p w:rsidR="00815190" w:rsidRDefault="00815190" w:rsidP="00185153">
            <w:pPr>
              <w:jc w:val="both"/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815190" w:rsidTr="00815190">
        <w:tc>
          <w:tcPr>
            <w:tcW w:w="7508" w:type="dxa"/>
          </w:tcPr>
          <w:p w:rsidR="00815190" w:rsidRDefault="00815190" w:rsidP="00B04814">
            <w:pPr>
              <w:jc w:val="both"/>
            </w:pPr>
            <w:r>
              <w:t>Mode RSE/Normal : Commutateur en mode Normal</w:t>
            </w:r>
          </w:p>
        </w:tc>
        <w:tc>
          <w:tcPr>
            <w:tcW w:w="1559" w:type="dxa"/>
          </w:tcPr>
          <w:p w:rsidR="00815190" w:rsidRDefault="00815190" w:rsidP="00185153">
            <w:pPr>
              <w:jc w:val="both"/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815190" w:rsidTr="00815190">
        <w:tc>
          <w:tcPr>
            <w:tcW w:w="7508" w:type="dxa"/>
          </w:tcPr>
          <w:p w:rsidR="00815190" w:rsidRDefault="00815190" w:rsidP="00185153">
            <w:pPr>
              <w:jc w:val="both"/>
            </w:pPr>
            <w:r>
              <w:t>Demande de Découplage / Fin de demande de découplage</w:t>
            </w:r>
          </w:p>
        </w:tc>
        <w:tc>
          <w:tcPr>
            <w:tcW w:w="1559" w:type="dxa"/>
          </w:tcPr>
          <w:p w:rsidR="00815190" w:rsidRDefault="00815190" w:rsidP="00185153">
            <w:pPr>
              <w:jc w:val="both"/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815190" w:rsidTr="00815190">
        <w:tc>
          <w:tcPr>
            <w:tcW w:w="7508" w:type="dxa"/>
          </w:tcPr>
          <w:p w:rsidR="00815190" w:rsidRDefault="00815190" w:rsidP="00185153">
            <w:pPr>
              <w:jc w:val="both"/>
            </w:pPr>
            <w:r>
              <w:t>Demande d’effacement d’urgence / Fin de demande d’effacement d’urgence</w:t>
            </w:r>
          </w:p>
        </w:tc>
        <w:tc>
          <w:tcPr>
            <w:tcW w:w="1559" w:type="dxa"/>
          </w:tcPr>
          <w:p w:rsidR="00815190" w:rsidRDefault="00815190" w:rsidP="00185153">
            <w:pPr>
              <w:jc w:val="both"/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815190" w:rsidTr="00815190">
        <w:tc>
          <w:tcPr>
            <w:tcW w:w="7508" w:type="dxa"/>
          </w:tcPr>
          <w:p w:rsidR="00815190" w:rsidRDefault="00815190" w:rsidP="00185153">
            <w:pPr>
              <w:jc w:val="both"/>
            </w:pPr>
            <w:r>
              <w:t>Défaut GTE court</w:t>
            </w:r>
          </w:p>
        </w:tc>
        <w:tc>
          <w:tcPr>
            <w:tcW w:w="1559" w:type="dxa"/>
          </w:tcPr>
          <w:p w:rsidR="00815190" w:rsidRPr="00B04814" w:rsidRDefault="00815190" w:rsidP="00185153">
            <w:pPr>
              <w:jc w:val="both"/>
              <w:rPr>
                <w:b/>
                <w:color w:val="00B050"/>
              </w:rPr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815190" w:rsidTr="00815190">
        <w:tc>
          <w:tcPr>
            <w:tcW w:w="7508" w:type="dxa"/>
          </w:tcPr>
          <w:p w:rsidR="00815190" w:rsidRDefault="00815190" w:rsidP="00185153">
            <w:pPr>
              <w:jc w:val="both"/>
            </w:pPr>
            <w:r>
              <w:t>Défaut GTE long</w:t>
            </w:r>
          </w:p>
        </w:tc>
        <w:tc>
          <w:tcPr>
            <w:tcW w:w="1559" w:type="dxa"/>
          </w:tcPr>
          <w:p w:rsidR="00815190" w:rsidRPr="00B04814" w:rsidRDefault="00815190" w:rsidP="00185153">
            <w:pPr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Validé</w:t>
            </w:r>
          </w:p>
        </w:tc>
      </w:tr>
    </w:tbl>
    <w:p w:rsidR="00FE090F" w:rsidRDefault="00FE090F" w:rsidP="00185153">
      <w:pPr>
        <w:jc w:val="both"/>
        <w:rPr>
          <w:b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CA5441" w:rsidTr="00367AC4">
        <w:tc>
          <w:tcPr>
            <w:tcW w:w="7508" w:type="dxa"/>
          </w:tcPr>
          <w:p w:rsidR="00CA5441" w:rsidRPr="00B04814" w:rsidRDefault="00CA5441" w:rsidP="00367AC4">
            <w:pPr>
              <w:jc w:val="both"/>
              <w:rPr>
                <w:b/>
              </w:rPr>
            </w:pPr>
            <w:r>
              <w:rPr>
                <w:b/>
              </w:rPr>
              <w:t>Test</w:t>
            </w:r>
            <w:r w:rsidRPr="0018033F">
              <w:rPr>
                <w:b/>
              </w:rPr>
              <w:t xml:space="preserve"> de la ligne DEIE &lt;=&gt; ACR :</w:t>
            </w:r>
            <w:r>
              <w:t xml:space="preserve"> </w:t>
            </w:r>
          </w:p>
        </w:tc>
        <w:tc>
          <w:tcPr>
            <w:tcW w:w="1559" w:type="dxa"/>
          </w:tcPr>
          <w:p w:rsidR="00CA5441" w:rsidRPr="00B04814" w:rsidRDefault="00CA5441" w:rsidP="00367AC4">
            <w:pPr>
              <w:jc w:val="both"/>
              <w:rPr>
                <w:b/>
              </w:rPr>
            </w:pPr>
            <w:r w:rsidRPr="00B04814">
              <w:rPr>
                <w:b/>
              </w:rPr>
              <w:t>Résultat</w:t>
            </w:r>
            <w:r>
              <w:rPr>
                <w:b/>
              </w:rPr>
              <w:t>s</w:t>
            </w:r>
          </w:p>
        </w:tc>
      </w:tr>
      <w:tr w:rsidR="00CA5441" w:rsidTr="00367AC4">
        <w:tc>
          <w:tcPr>
            <w:tcW w:w="7508" w:type="dxa"/>
          </w:tcPr>
          <w:p w:rsidR="00CA5441" w:rsidRDefault="00CA5441" w:rsidP="00367AC4">
            <w:pPr>
              <w:jc w:val="both"/>
            </w:pPr>
            <w:r>
              <w:t>Test de la ligne par envoi de commandes à distances (opérateur au téléphone)</w:t>
            </w:r>
          </w:p>
        </w:tc>
        <w:tc>
          <w:tcPr>
            <w:tcW w:w="1559" w:type="dxa"/>
          </w:tcPr>
          <w:p w:rsidR="00CA5441" w:rsidRPr="00B04814" w:rsidRDefault="00CA5441" w:rsidP="00367AC4">
            <w:pPr>
              <w:jc w:val="both"/>
              <w:rPr>
                <w:b/>
              </w:rPr>
            </w:pPr>
            <w:r w:rsidRPr="00B04814">
              <w:rPr>
                <w:b/>
                <w:color w:val="00B050"/>
              </w:rPr>
              <w:t>Validé</w:t>
            </w:r>
          </w:p>
        </w:tc>
      </w:tr>
    </w:tbl>
    <w:p w:rsidR="00FE090F" w:rsidRDefault="00FE090F" w:rsidP="00185153">
      <w:pPr>
        <w:jc w:val="both"/>
        <w:rPr>
          <w:b/>
          <w:color w:val="00B05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18033F" w:rsidTr="00464E04">
        <w:tc>
          <w:tcPr>
            <w:tcW w:w="7508" w:type="dxa"/>
          </w:tcPr>
          <w:p w:rsidR="0018033F" w:rsidRPr="0018033F" w:rsidRDefault="0018033F" w:rsidP="00464E04">
            <w:pPr>
              <w:jc w:val="both"/>
              <w:rPr>
                <w:b/>
              </w:rPr>
            </w:pPr>
            <w:r w:rsidRPr="0018033F">
              <w:rPr>
                <w:b/>
              </w:rPr>
              <w:t>Tests</w:t>
            </w:r>
            <w:r w:rsidR="00582B41">
              <w:rPr>
                <w:b/>
              </w:rPr>
              <w:t xml:space="preserve"> supplémentaires</w:t>
            </w:r>
            <w:r w:rsidRPr="0018033F">
              <w:rPr>
                <w:b/>
              </w:rPr>
              <w:t xml:space="preserve"> réalisés avec coffret DEIE en mode</w:t>
            </w:r>
            <w:r>
              <w:rPr>
                <w:b/>
              </w:rPr>
              <w:t xml:space="preserve"> distant</w:t>
            </w:r>
            <w:r w:rsidRPr="0018033F">
              <w:rPr>
                <w:b/>
              </w:rPr>
              <w:t> :</w:t>
            </w:r>
          </w:p>
          <w:p w:rsidR="0018033F" w:rsidRPr="00B04814" w:rsidRDefault="0018033F" w:rsidP="00464E0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8033F" w:rsidRPr="00B04814" w:rsidRDefault="0018033F" w:rsidP="00464E04">
            <w:pPr>
              <w:jc w:val="both"/>
              <w:rPr>
                <w:b/>
              </w:rPr>
            </w:pPr>
            <w:r w:rsidRPr="00B04814">
              <w:rPr>
                <w:b/>
              </w:rPr>
              <w:t>Résultat</w:t>
            </w:r>
            <w:r>
              <w:rPr>
                <w:b/>
              </w:rPr>
              <w:t>s</w:t>
            </w:r>
          </w:p>
        </w:tc>
      </w:tr>
      <w:tr w:rsidR="0018033F" w:rsidTr="00464E04">
        <w:tc>
          <w:tcPr>
            <w:tcW w:w="7508" w:type="dxa"/>
          </w:tcPr>
          <w:p w:rsidR="0018033F" w:rsidRDefault="0018033F" w:rsidP="0018033F">
            <w:pPr>
              <w:jc w:val="both"/>
            </w:pPr>
            <w:r>
              <w:t>Mode RSE/Normal : position neutre</w:t>
            </w:r>
          </w:p>
        </w:tc>
        <w:tc>
          <w:tcPr>
            <w:tcW w:w="1559" w:type="dxa"/>
          </w:tcPr>
          <w:p w:rsidR="0018033F" w:rsidRPr="00B04814" w:rsidRDefault="0018033F" w:rsidP="00464E04">
            <w:pPr>
              <w:jc w:val="both"/>
              <w:rPr>
                <w:b/>
              </w:rPr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18033F" w:rsidTr="00464E04">
        <w:tc>
          <w:tcPr>
            <w:tcW w:w="7508" w:type="dxa"/>
          </w:tcPr>
          <w:p w:rsidR="0018033F" w:rsidRDefault="0018033F" w:rsidP="0018033F">
            <w:pPr>
              <w:jc w:val="both"/>
            </w:pPr>
            <w:r>
              <w:t>Mode RSE/Normal : mode RSE</w:t>
            </w:r>
          </w:p>
        </w:tc>
        <w:tc>
          <w:tcPr>
            <w:tcW w:w="1559" w:type="dxa"/>
          </w:tcPr>
          <w:p w:rsidR="0018033F" w:rsidRDefault="0018033F" w:rsidP="00464E04">
            <w:pPr>
              <w:jc w:val="both"/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18033F" w:rsidTr="00464E04">
        <w:tc>
          <w:tcPr>
            <w:tcW w:w="7508" w:type="dxa"/>
          </w:tcPr>
          <w:p w:rsidR="0018033F" w:rsidRDefault="0018033F" w:rsidP="0018033F">
            <w:pPr>
              <w:jc w:val="both"/>
            </w:pPr>
            <w:r>
              <w:t>Mode RSE/Normal : mode Normal</w:t>
            </w:r>
          </w:p>
        </w:tc>
        <w:tc>
          <w:tcPr>
            <w:tcW w:w="1559" w:type="dxa"/>
          </w:tcPr>
          <w:p w:rsidR="0018033F" w:rsidRDefault="0018033F" w:rsidP="00464E04">
            <w:pPr>
              <w:jc w:val="both"/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18033F" w:rsidTr="00464E04">
        <w:tc>
          <w:tcPr>
            <w:tcW w:w="7508" w:type="dxa"/>
          </w:tcPr>
          <w:p w:rsidR="0018033F" w:rsidRDefault="0018033F" w:rsidP="00464E04">
            <w:pPr>
              <w:jc w:val="both"/>
            </w:pPr>
            <w:r>
              <w:t>Demande d’effacement d’urgence / Fin de demande d’effacement d’urgence</w:t>
            </w:r>
          </w:p>
        </w:tc>
        <w:tc>
          <w:tcPr>
            <w:tcW w:w="1559" w:type="dxa"/>
          </w:tcPr>
          <w:p w:rsidR="0018033F" w:rsidRDefault="0018033F" w:rsidP="00464E04">
            <w:pPr>
              <w:jc w:val="both"/>
            </w:pPr>
            <w:r w:rsidRPr="00B04814">
              <w:rPr>
                <w:b/>
                <w:color w:val="00B050"/>
              </w:rPr>
              <w:t>Validé</w:t>
            </w:r>
          </w:p>
        </w:tc>
      </w:tr>
      <w:tr w:rsidR="0018033F" w:rsidTr="00464E04">
        <w:tc>
          <w:tcPr>
            <w:tcW w:w="7508" w:type="dxa"/>
          </w:tcPr>
          <w:p w:rsidR="0018033F" w:rsidRDefault="0018033F" w:rsidP="00464E04">
            <w:pPr>
              <w:jc w:val="both"/>
            </w:pPr>
            <w:r>
              <w:t>Défaut GTE long</w:t>
            </w:r>
          </w:p>
        </w:tc>
        <w:tc>
          <w:tcPr>
            <w:tcW w:w="1559" w:type="dxa"/>
          </w:tcPr>
          <w:p w:rsidR="0018033F" w:rsidRPr="00B04814" w:rsidRDefault="0018033F" w:rsidP="00464E04">
            <w:pPr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Validé</w:t>
            </w:r>
          </w:p>
        </w:tc>
      </w:tr>
      <w:tr w:rsidR="00477572" w:rsidTr="00464E04">
        <w:tc>
          <w:tcPr>
            <w:tcW w:w="7508" w:type="dxa"/>
          </w:tcPr>
          <w:p w:rsidR="00477572" w:rsidRDefault="00477572" w:rsidP="00464E04">
            <w:pPr>
              <w:jc w:val="both"/>
            </w:pPr>
            <w:r>
              <w:t>Limitation de puissance P0</w:t>
            </w:r>
          </w:p>
        </w:tc>
        <w:tc>
          <w:tcPr>
            <w:tcW w:w="1559" w:type="dxa"/>
          </w:tcPr>
          <w:p w:rsidR="00477572" w:rsidRDefault="00477572" w:rsidP="00464E04">
            <w:pPr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Validé</w:t>
            </w:r>
          </w:p>
        </w:tc>
      </w:tr>
      <w:tr w:rsidR="00477572" w:rsidTr="00464E04">
        <w:tc>
          <w:tcPr>
            <w:tcW w:w="7508" w:type="dxa"/>
          </w:tcPr>
          <w:p w:rsidR="00477572" w:rsidRDefault="00477572" w:rsidP="00477572">
            <w:pPr>
              <w:jc w:val="both"/>
            </w:pPr>
            <w:r>
              <w:t>Limitation de puissance Q0</w:t>
            </w:r>
          </w:p>
        </w:tc>
        <w:tc>
          <w:tcPr>
            <w:tcW w:w="1559" w:type="dxa"/>
          </w:tcPr>
          <w:p w:rsidR="00477572" w:rsidRDefault="00477572" w:rsidP="00464E04">
            <w:pPr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Validé</w:t>
            </w:r>
          </w:p>
        </w:tc>
      </w:tr>
    </w:tbl>
    <w:p w:rsidR="00FE090F" w:rsidRDefault="00FE090F" w:rsidP="00FE090F">
      <w:pPr>
        <w:jc w:val="both"/>
        <w:rPr>
          <w:b/>
          <w:u w:val="single"/>
        </w:rPr>
      </w:pPr>
    </w:p>
    <w:p w:rsidR="00FE090F" w:rsidRDefault="00FE090F" w:rsidP="00FE090F">
      <w:pPr>
        <w:jc w:val="both"/>
        <w:rPr>
          <w:b/>
          <w:u w:val="single"/>
        </w:rPr>
      </w:pPr>
      <w:r>
        <w:rPr>
          <w:b/>
          <w:u w:val="single"/>
        </w:rPr>
        <w:t xml:space="preserve">BILAN DES TESTS DEIE                                                                                                                                                                    </w:t>
      </w:r>
      <w:r w:rsidRPr="00ED7D79">
        <w:rPr>
          <w:b/>
          <w:u w:val="single"/>
        </w:rPr>
        <w:t>.</w:t>
      </w:r>
    </w:p>
    <w:p w:rsidR="002E1AC8" w:rsidRPr="002E1AC8" w:rsidRDefault="00FE090F" w:rsidP="00185153">
      <w:pPr>
        <w:jc w:val="both"/>
      </w:pPr>
      <w:r>
        <w:rPr>
          <w:b/>
        </w:rPr>
        <w:t xml:space="preserve">Bilan </w:t>
      </w:r>
      <w:r w:rsidR="00C76FD6" w:rsidRPr="00C76FD6">
        <w:rPr>
          <w:b/>
        </w:rPr>
        <w:t>:</w:t>
      </w:r>
      <w:r>
        <w:rPr>
          <w:b/>
        </w:rPr>
        <w:t xml:space="preserve"> </w:t>
      </w:r>
      <w:r w:rsidR="00C76FD6">
        <w:rPr>
          <w:b/>
          <w:color w:val="00B050"/>
        </w:rPr>
        <w:t xml:space="preserve">validation </w:t>
      </w:r>
      <w:r w:rsidR="00B26DDC">
        <w:rPr>
          <w:b/>
          <w:color w:val="00B050"/>
        </w:rPr>
        <w:t>pa</w:t>
      </w:r>
      <w:bookmarkStart w:id="0" w:name="_GoBack"/>
      <w:bookmarkEnd w:id="0"/>
      <w:r w:rsidR="00B26DDC">
        <w:rPr>
          <w:b/>
          <w:color w:val="00B050"/>
        </w:rPr>
        <w:t xml:space="preserve">r ERDF </w:t>
      </w:r>
      <w:r w:rsidR="00C76FD6">
        <w:rPr>
          <w:b/>
          <w:color w:val="00B050"/>
        </w:rPr>
        <w:t xml:space="preserve">du </w:t>
      </w:r>
      <w:r w:rsidR="00C76FD6" w:rsidRPr="00C76FD6">
        <w:rPr>
          <w:b/>
          <w:color w:val="00B050"/>
        </w:rPr>
        <w:t>fonctionnement du coffret DEIE</w:t>
      </w:r>
    </w:p>
    <w:sectPr w:rsidR="002E1AC8" w:rsidRPr="002E1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D8" w:rsidRDefault="005821D8" w:rsidP="006E73DA">
      <w:pPr>
        <w:spacing w:after="0" w:line="240" w:lineRule="auto"/>
      </w:pPr>
      <w:r>
        <w:separator/>
      </w:r>
    </w:p>
  </w:endnote>
  <w:endnote w:type="continuationSeparator" w:id="0">
    <w:p w:rsidR="005821D8" w:rsidRDefault="005821D8" w:rsidP="006E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D8" w:rsidRDefault="005821D8" w:rsidP="006E73DA">
      <w:pPr>
        <w:spacing w:after="0" w:line="240" w:lineRule="auto"/>
      </w:pPr>
      <w:r>
        <w:separator/>
      </w:r>
    </w:p>
  </w:footnote>
  <w:footnote w:type="continuationSeparator" w:id="0">
    <w:p w:rsidR="005821D8" w:rsidRDefault="005821D8" w:rsidP="006E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564F"/>
    <w:multiLevelType w:val="hybridMultilevel"/>
    <w:tmpl w:val="D9D44EB6"/>
    <w:lvl w:ilvl="0" w:tplc="28E064A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00E5"/>
    <w:multiLevelType w:val="hybridMultilevel"/>
    <w:tmpl w:val="EC3AE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20597"/>
    <w:multiLevelType w:val="hybridMultilevel"/>
    <w:tmpl w:val="1E783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A44D3"/>
    <w:multiLevelType w:val="hybridMultilevel"/>
    <w:tmpl w:val="7C425D9C"/>
    <w:lvl w:ilvl="0" w:tplc="F80EF64C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04329"/>
    <w:multiLevelType w:val="hybridMultilevel"/>
    <w:tmpl w:val="C49886A0"/>
    <w:lvl w:ilvl="0" w:tplc="ECF2C7A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38EF"/>
    <w:multiLevelType w:val="hybridMultilevel"/>
    <w:tmpl w:val="BB38F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33754"/>
    <w:multiLevelType w:val="hybridMultilevel"/>
    <w:tmpl w:val="D2DA9400"/>
    <w:lvl w:ilvl="0" w:tplc="D90C57F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80D72"/>
    <w:multiLevelType w:val="hybridMultilevel"/>
    <w:tmpl w:val="5240D3AE"/>
    <w:lvl w:ilvl="0" w:tplc="FBEC33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0105E"/>
    <w:multiLevelType w:val="hybridMultilevel"/>
    <w:tmpl w:val="D652B0F0"/>
    <w:lvl w:ilvl="0" w:tplc="B0B0E1B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1479"/>
    <w:multiLevelType w:val="hybridMultilevel"/>
    <w:tmpl w:val="2998EF9C"/>
    <w:lvl w:ilvl="0" w:tplc="F80EF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50F17"/>
    <w:multiLevelType w:val="hybridMultilevel"/>
    <w:tmpl w:val="E1F409E0"/>
    <w:lvl w:ilvl="0" w:tplc="C3B2106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6193F"/>
    <w:multiLevelType w:val="hybridMultilevel"/>
    <w:tmpl w:val="85BAD43E"/>
    <w:lvl w:ilvl="0" w:tplc="95F8D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118D1"/>
    <w:multiLevelType w:val="hybridMultilevel"/>
    <w:tmpl w:val="90523FC4"/>
    <w:lvl w:ilvl="0" w:tplc="15085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4E77"/>
    <w:multiLevelType w:val="hybridMultilevel"/>
    <w:tmpl w:val="4A003ACC"/>
    <w:lvl w:ilvl="0" w:tplc="345E4F4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51"/>
    <w:rsid w:val="00014375"/>
    <w:rsid w:val="00036189"/>
    <w:rsid w:val="00036BCB"/>
    <w:rsid w:val="00050BA4"/>
    <w:rsid w:val="00063727"/>
    <w:rsid w:val="00086293"/>
    <w:rsid w:val="00093AA6"/>
    <w:rsid w:val="000A6BA6"/>
    <w:rsid w:val="000B3A6B"/>
    <w:rsid w:val="00120BCC"/>
    <w:rsid w:val="00137644"/>
    <w:rsid w:val="0014467C"/>
    <w:rsid w:val="0018033F"/>
    <w:rsid w:val="00185153"/>
    <w:rsid w:val="001B0473"/>
    <w:rsid w:val="001D1F24"/>
    <w:rsid w:val="00225719"/>
    <w:rsid w:val="00225EEA"/>
    <w:rsid w:val="0023746D"/>
    <w:rsid w:val="002E1AC8"/>
    <w:rsid w:val="002F3359"/>
    <w:rsid w:val="0031370C"/>
    <w:rsid w:val="00374028"/>
    <w:rsid w:val="003A0965"/>
    <w:rsid w:val="003A288A"/>
    <w:rsid w:val="003B7F51"/>
    <w:rsid w:val="003C4208"/>
    <w:rsid w:val="00410D2F"/>
    <w:rsid w:val="00433518"/>
    <w:rsid w:val="00454EEF"/>
    <w:rsid w:val="00455DDA"/>
    <w:rsid w:val="00475C16"/>
    <w:rsid w:val="00477572"/>
    <w:rsid w:val="00485C02"/>
    <w:rsid w:val="00492642"/>
    <w:rsid w:val="004B2CAE"/>
    <w:rsid w:val="004E054C"/>
    <w:rsid w:val="004F0D0C"/>
    <w:rsid w:val="005543F5"/>
    <w:rsid w:val="005821D8"/>
    <w:rsid w:val="00582B41"/>
    <w:rsid w:val="005A02BD"/>
    <w:rsid w:val="005D7328"/>
    <w:rsid w:val="005E3A97"/>
    <w:rsid w:val="005F6A5E"/>
    <w:rsid w:val="005F6EF1"/>
    <w:rsid w:val="00600F76"/>
    <w:rsid w:val="006039D6"/>
    <w:rsid w:val="00634D77"/>
    <w:rsid w:val="0067078A"/>
    <w:rsid w:val="0067213C"/>
    <w:rsid w:val="00672CB6"/>
    <w:rsid w:val="006D48A2"/>
    <w:rsid w:val="006E1795"/>
    <w:rsid w:val="006E73DA"/>
    <w:rsid w:val="00741DE9"/>
    <w:rsid w:val="007A71B9"/>
    <w:rsid w:val="007B7159"/>
    <w:rsid w:val="007D09A8"/>
    <w:rsid w:val="007D27F3"/>
    <w:rsid w:val="00815190"/>
    <w:rsid w:val="008339A6"/>
    <w:rsid w:val="00873315"/>
    <w:rsid w:val="00882FF7"/>
    <w:rsid w:val="008A2953"/>
    <w:rsid w:val="008A31DE"/>
    <w:rsid w:val="008C5C9F"/>
    <w:rsid w:val="008D09CB"/>
    <w:rsid w:val="008E61F9"/>
    <w:rsid w:val="008F2A8F"/>
    <w:rsid w:val="009D3C61"/>
    <w:rsid w:val="009E01E0"/>
    <w:rsid w:val="009E05A1"/>
    <w:rsid w:val="009E073B"/>
    <w:rsid w:val="009F272C"/>
    <w:rsid w:val="00A10E16"/>
    <w:rsid w:val="00A1481C"/>
    <w:rsid w:val="00A15914"/>
    <w:rsid w:val="00A20260"/>
    <w:rsid w:val="00A80A97"/>
    <w:rsid w:val="00A84962"/>
    <w:rsid w:val="00AD5FA1"/>
    <w:rsid w:val="00AD69E9"/>
    <w:rsid w:val="00B0332C"/>
    <w:rsid w:val="00B04814"/>
    <w:rsid w:val="00B26DDC"/>
    <w:rsid w:val="00B44951"/>
    <w:rsid w:val="00B510B6"/>
    <w:rsid w:val="00B55E6C"/>
    <w:rsid w:val="00B70305"/>
    <w:rsid w:val="00B8194A"/>
    <w:rsid w:val="00BA36E9"/>
    <w:rsid w:val="00BC2CAC"/>
    <w:rsid w:val="00C76FD6"/>
    <w:rsid w:val="00CA5441"/>
    <w:rsid w:val="00CA6C3B"/>
    <w:rsid w:val="00CC0813"/>
    <w:rsid w:val="00CE0BA4"/>
    <w:rsid w:val="00CE4CCA"/>
    <w:rsid w:val="00CF3E16"/>
    <w:rsid w:val="00D65004"/>
    <w:rsid w:val="00D8468D"/>
    <w:rsid w:val="00D874B0"/>
    <w:rsid w:val="00DB2EC4"/>
    <w:rsid w:val="00E02117"/>
    <w:rsid w:val="00E10159"/>
    <w:rsid w:val="00E269A4"/>
    <w:rsid w:val="00E569BD"/>
    <w:rsid w:val="00E64F95"/>
    <w:rsid w:val="00E770F8"/>
    <w:rsid w:val="00EB22BA"/>
    <w:rsid w:val="00EB61D4"/>
    <w:rsid w:val="00ED7D79"/>
    <w:rsid w:val="00F04C12"/>
    <w:rsid w:val="00F14A7C"/>
    <w:rsid w:val="00F231A0"/>
    <w:rsid w:val="00F35A61"/>
    <w:rsid w:val="00F51B99"/>
    <w:rsid w:val="00F531C7"/>
    <w:rsid w:val="00F66BC2"/>
    <w:rsid w:val="00F82FAE"/>
    <w:rsid w:val="00F932C7"/>
    <w:rsid w:val="00FA6A6E"/>
    <w:rsid w:val="00FB08EA"/>
    <w:rsid w:val="00FB45D0"/>
    <w:rsid w:val="00FE03CE"/>
    <w:rsid w:val="00FE090F"/>
    <w:rsid w:val="00FE296D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C8C85-5217-43C6-A7CD-E15030B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49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4B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3DA"/>
  </w:style>
  <w:style w:type="paragraph" w:styleId="Pieddepage">
    <w:name w:val="footer"/>
    <w:basedOn w:val="Normal"/>
    <w:link w:val="PieddepageCar"/>
    <w:uiPriority w:val="99"/>
    <w:unhideWhenUsed/>
    <w:rsid w:val="006E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Robin Vial</cp:lastModifiedBy>
  <cp:revision>148</cp:revision>
  <dcterms:created xsi:type="dcterms:W3CDTF">2015-11-25T20:27:00Z</dcterms:created>
  <dcterms:modified xsi:type="dcterms:W3CDTF">2015-12-21T12:15:00Z</dcterms:modified>
</cp:coreProperties>
</file>